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88"/>
        <w:ind w:hanging="0" w:left="0" w:right="72"/>
        <w:jc w:val="center"/>
        <w:rPr>
          <w:rFonts w:ascii="全真楷書" w:hAnsi="全真楷書" w:eastAsia="全真楷書" w:hint="eastAsia"/>
        </w:rPr>
      </w:pPr>
      <w:r>
        <mc:AlternateContent>
          <mc:Choice Requires="wps">
            <w:drawing>
              <wp:anchor distT="635" distB="635" distL="635" distR="635" simplePos="0" relativeHeight="3" behindDoc="0" locked="0" layoutInCell="1" allowOverlap="1">
                <wp:simplePos x="0" y="0"/>
                <wp:positionH relativeFrom="column">
                  <wp:posOffset>4500880</wp:posOffset>
                </wp:positionH>
                <wp:positionV relativeFrom="paragraph">
                  <wp:posOffset>36830</wp:posOffset>
                </wp:positionV>
                <wp:extent cx="1405255" cy="619125"/>
                <wp:effectExtent l="635" t="635" r="635" b="635"/>
                <wp:wrapNone/>
                <wp:docPr id="1" name="文字外框 1"/>
                <a:graphic xmlns:a="http://schemas.openxmlformats.org/drawingml/2006/main">
                  <a:graphicData uri="http://schemas.microsoft.com/office/word/2010/wordprocessingShape">
                    <wps:wsp>
                      <wps:cNvSpPr/>
                      <wps:spPr>
                        <a:xfrm>
                          <a:off x="0" y="0"/>
                          <a:ext cx="1405080" cy="619200"/>
                        </a:xfrm>
                        <a:prstGeom prst="rect">
                          <a:avLst/>
                        </a:prstGeom>
                        <a:solidFill>
                          <a:srgbClr val="FFFFFF"/>
                        </a:solidFill>
                        <a:ln w="0">
                          <a:solidFill>
                            <a:srgbClr val="000000"/>
                          </a:solidFill>
                        </a:ln>
                      </wps:spPr>
                      <wps:style>
                        <a:lnRef idx="0"/>
                        <a:fillRef idx="0"/>
                        <a:effectRef idx="0"/>
                        <a:fontRef idx="minor"/>
                      </wps:style>
                      <wps:txbx>
                        <w:txbxContent>
                          <w:p>
                            <w:pPr>
                              <w:pStyle w:val="Style20"/>
                              <w:overflowPunct w:val="true"/>
                              <w:bidi w:val="0"/>
                              <w:spacing w:lineRule="auto" w:line="240" w:before="67" w:after="27"/>
                              <w:ind w:hanging="0" w:left="105" w:right="0"/>
                              <w:rPr/>
                            </w:pPr>
                            <w:r>
                              <w:rPr>
                                <w:rFonts w:ascii="Calibri" w:hAnsi="Calibri" w:cs="" w:eastAsia="全真楷書" w:asciiTheme="minorHAnsi" w:cstheme="minorBidi" w:hAnsiTheme="minorHAnsi"/>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24"/>
                                <w:szCs w:val="24"/>
                                <w:u w:val="none"/>
                                <w:shd w:fill="FFFF00" w:val="clear"/>
                                <w:vertAlign w:val="baseline"/>
                                <w:em w:val="none"/>
                                <w:lang w:val="en-US" w:eastAsia="zh-TW" w:bidi="ar-SA"/>
                                <w14:ligatures w14:val="standardContextual"/>
                              </w:rPr>
                              <w:t>交付鑰匙、磁扣、</w:t>
                            </w:r>
                          </w:p>
                          <w:p>
                            <w:pPr>
                              <w:pStyle w:val="Style20"/>
                              <w:overflowPunct w:val="true"/>
                              <w:bidi w:val="0"/>
                              <w:spacing w:lineRule="auto" w:line="240" w:before="67" w:after="27"/>
                              <w:ind w:hanging="0" w:left="105" w:right="0"/>
                              <w:rPr/>
                            </w:pPr>
                            <w:r>
                              <w:rPr>
                                <w:rFonts w:ascii="Calibri" w:hAnsi="Calibri" w:cs="" w:eastAsia="全真楷書" w:asciiTheme="minorHAnsi" w:cstheme="minorBidi" w:hAnsiTheme="minorHAnsi"/>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24"/>
                                <w:szCs w:val="24"/>
                                <w:u w:val="none"/>
                                <w:shd w:fill="FFFF00" w:val="clear"/>
                                <w:vertAlign w:val="baseline"/>
                                <w:em w:val="none"/>
                                <w:lang w:val="en-US" w:eastAsia="zh-TW" w:bidi="ar-SA"/>
                                <w14:ligatures w14:val="standardContextual"/>
                              </w:rPr>
                              <w:t>信箱鑰匙各一支</w:t>
                            </w:r>
                          </w:p>
                        </w:txbxContent>
                      </wps:txbx>
                      <wps:bodyPr lIns="0" tIns="0" rIns="0" bIns="0" anchor="ctr">
                        <a:noAutofit/>
                      </wps:bodyPr>
                    </wps:wsp>
                  </a:graphicData>
                </a:graphic>
              </wp:anchor>
            </w:drawing>
          </mc:Choice>
          <mc:Fallback>
            <w:pict>
              <v:rect id="shape_0" fillcolor="white" stroked="t" o:allowincell="f" style="position:absolute;margin-left:354.4pt;margin-top:2.9pt;width:110.6pt;height:48.7pt;mso-wrap-style:square;v-text-anchor:middle">
                <v:fill o:detectmouseclick="t" type="solid" color2="black"/>
                <v:stroke color="black" joinstyle="round" endcap="flat"/>
                <v:textbox>
                  <w:txbxContent>
                    <w:p>
                      <w:pPr>
                        <w:pStyle w:val="Style20"/>
                        <w:overflowPunct w:val="true"/>
                        <w:bidi w:val="0"/>
                        <w:spacing w:lineRule="auto" w:line="240" w:before="67" w:after="27"/>
                        <w:ind w:hanging="0" w:left="105" w:right="0"/>
                        <w:rPr/>
                      </w:pPr>
                      <w:r>
                        <w:rPr>
                          <w:rFonts w:ascii="Calibri" w:hAnsi="Calibri" w:cs="" w:eastAsia="全真楷書" w:asciiTheme="minorHAnsi" w:cstheme="minorBidi" w:hAnsiTheme="minorHAnsi"/>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24"/>
                          <w:szCs w:val="24"/>
                          <w:u w:val="none"/>
                          <w:shd w:fill="FFFF00" w:val="clear"/>
                          <w:vertAlign w:val="baseline"/>
                          <w:em w:val="none"/>
                          <w:lang w:val="en-US" w:eastAsia="zh-TW" w:bidi="ar-SA"/>
                          <w14:ligatures w14:val="standardContextual"/>
                        </w:rPr>
                        <w:t>交付鑰匙、磁扣、</w:t>
                      </w:r>
                    </w:p>
                    <w:p>
                      <w:pPr>
                        <w:pStyle w:val="Style20"/>
                        <w:overflowPunct w:val="true"/>
                        <w:bidi w:val="0"/>
                        <w:spacing w:lineRule="auto" w:line="240" w:before="67" w:after="27"/>
                        <w:ind w:hanging="0" w:left="105" w:right="0"/>
                        <w:rPr/>
                      </w:pPr>
                      <w:r>
                        <w:rPr>
                          <w:rFonts w:ascii="Calibri" w:hAnsi="Calibri" w:cs="" w:eastAsia="全真楷書" w:asciiTheme="minorHAnsi" w:cstheme="minorBidi" w:hAnsiTheme="minorHAnsi"/>
                          <w:b w:val="false"/>
                          <w:bCs w:val="false"/>
                          <w:i w:val="false"/>
                          <w:iCs w:val="false"/>
                          <w:caps w:val="false"/>
                          <w:smallCaps w:val="false"/>
                          <w:strike w:val="false"/>
                          <w:dstrike w:val="false"/>
                          <w:outline w:val="false"/>
                          <w:shadow w:val="false"/>
                          <w:emboss w:val="false"/>
                          <w:imprint w:val="false"/>
                          <w:color w:val="000000"/>
                          <w:spacing w:val="0"/>
                          <w:w w:val="100"/>
                          <w:kern w:val="2"/>
                          <w:position w:val="0"/>
                          <w:sz w:val="24"/>
                          <w:szCs w:val="24"/>
                          <w:u w:val="none"/>
                          <w:shd w:fill="FFFF00" w:val="clear"/>
                          <w:vertAlign w:val="baseline"/>
                          <w:em w:val="none"/>
                          <w:lang w:val="en-US" w:eastAsia="zh-TW" w:bidi="ar-SA"/>
                          <w14:ligatures w14:val="standardContextual"/>
                        </w:rPr>
                        <w:t>信箱鑰匙各一支</w:t>
                      </w:r>
                    </w:p>
                  </w:txbxContent>
                </v:textbox>
                <w10:wrap type="none"/>
              </v:rect>
            </w:pict>
          </mc:Fallback>
        </mc:AlternateContent>
      </w:r>
      <w:r>
        <w:rPr>
          <w:rFonts w:ascii="全真楷書" w:hAnsi="全真楷書" w:hint="eastAsia" w:eastAsia="全真楷書"/>
          <w:sz w:val="48"/>
        </w:rPr>
        <w:t>房屋租賃契約</w:t>
      </w:r>
      <w:r>
        <w:rPr>
          <w:rFonts w:ascii="全真楷書" w:hAnsi="全真楷書" w:hint="eastAsia" w:eastAsia="全真楷書"/>
          <w:sz w:val="24"/>
        </w:rPr>
        <w:t xml:space="preserve"> </w:t>
      </w:r>
    </w:p>
    <w:p>
      <w:pPr>
        <w:pStyle w:val="Normal"/>
        <w:ind w:hanging="10" w:left="-5"/>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立契約書人 出租人      廖雅惠               </w:t>
      </w:r>
      <w:r>
        <w:rPr>
          <w:rFonts w:eastAsia="全真楷書" w:hint="eastAsia" w:ascii="全真楷書" w:hAnsi="全真楷書"/>
        </w:rPr>
        <w:t>(</w:t>
      </w:r>
      <w:r>
        <w:rPr>
          <w:rFonts w:ascii="全真楷書" w:hAnsi="全真楷書" w:hint="eastAsia" w:eastAsia="全真楷書"/>
        </w:rPr>
        <w:t>以下簡稱為甲方</w:t>
      </w:r>
      <w:r>
        <w:rPr>
          <w:rFonts w:eastAsia="全真楷書" w:hint="eastAsia" w:ascii="全真楷書" w:hAnsi="全真楷書"/>
        </w:rPr>
        <w:t xml:space="preserve">)    </w:t>
      </w:r>
    </w:p>
    <w:p>
      <w:pPr>
        <w:pStyle w:val="Normal"/>
        <w:ind w:hanging="10" w:left="1362"/>
        <w:rPr>
          <w:rFonts w:ascii="全真楷書" w:hAnsi="全真楷書" w:eastAsia="全真楷書" w:hint="eastAsia"/>
        </w:rPr>
      </w:pPr>
      <w:r>
        <w:rPr>
          <w:rFonts w:ascii="全真楷書" w:hAnsi="全真楷書" w:hint="eastAsia" w:eastAsia="全真楷書"/>
        </w:rPr>
        <w:t xml:space="preserve"> </w:t>
      </w:r>
      <w:r>
        <w:rPr>
          <w:rFonts w:ascii="全真楷書" w:hAnsi="全真楷書" w:hint="eastAsia" w:eastAsia="全真楷書"/>
        </w:rPr>
        <w:t xml:space="preserve">承租人                                   </w:t>
      </w:r>
      <w:r>
        <w:rPr>
          <w:rFonts w:eastAsia="全真楷書" w:hint="eastAsia" w:ascii="全真楷書" w:hAnsi="全真楷書"/>
        </w:rPr>
        <w:t>(</w:t>
      </w:r>
      <w:r>
        <w:rPr>
          <w:rFonts w:ascii="全真楷書" w:hAnsi="全真楷書" w:hint="eastAsia" w:eastAsia="全真楷書"/>
        </w:rPr>
        <w:t>以下簡稱為乙方</w:t>
      </w:r>
      <w:r>
        <w:rPr>
          <w:rFonts w:eastAsia="全真楷書" w:hint="eastAsia" w:ascii="全真楷書" w:hAnsi="全真楷書"/>
        </w:rPr>
        <w:t xml:space="preserve">) </w:t>
      </w:r>
    </w:p>
    <w:p>
      <w:pPr>
        <w:pStyle w:val="Normal"/>
        <w:spacing w:lineRule="auto" w:line="432" w:before="0" w:after="0"/>
        <w:ind w:firstLine="135" w:left="-15" w:right="547"/>
        <w:rPr>
          <w:rFonts w:ascii="全真楷書" w:hAnsi="全真楷書" w:eastAsia="全真楷書" w:hint="eastAsia"/>
        </w:rPr>
      </w:pPr>
      <w:r>
        <w:rPr>
          <w:rFonts w:ascii="全真楷書" w:hAnsi="全真楷書" w:hint="eastAsia" w:eastAsia="全真楷書"/>
        </w:rPr>
        <w:t>因房屋租賃事件，訂立本契約，雙方同意之條件如左：</w:t>
      </w:r>
    </w:p>
    <w:p>
      <w:pPr>
        <w:pStyle w:val="Normal"/>
        <w:ind w:hanging="10" w:left="-5"/>
        <w:rPr>
          <w:rFonts w:ascii="全真楷書" w:hAnsi="全真楷書" w:eastAsia="全真楷書" w:hint="eastAsia"/>
        </w:rPr>
      </w:pPr>
      <w:r>
        <w:rPr>
          <w:rFonts w:ascii="全真楷書" w:hAnsi="全真楷書" w:hint="eastAsia" w:eastAsia="全真楷書"/>
        </w:rPr>
        <w:t>第一條 房屋所在地及使用範圍</w:t>
      </w:r>
      <w:r>
        <w:rPr>
          <w:rFonts w:eastAsia="全真楷書" w:hint="eastAsia" w:ascii="全真楷書" w:hAnsi="全真楷書"/>
        </w:rPr>
        <w:t>:</w:t>
      </w:r>
      <w:r>
        <w:rPr>
          <w:rFonts w:eastAsia="全真楷書"/>
          <w:color w:val="000000"/>
          <w:sz w:val="27"/>
          <w:szCs w:val="20"/>
        </w:rPr>
        <w:t>台中市西屯區至善路</w:t>
      </w:r>
      <w:r>
        <w:rPr>
          <w:rFonts w:eastAsia="全真楷書" w:ascii="全真楷書" w:hAnsi="全真楷書"/>
          <w:color w:val="000000"/>
          <w:sz w:val="27"/>
          <w:szCs w:val="20"/>
        </w:rPr>
        <w:t>163</w:t>
      </w:r>
      <w:r>
        <w:rPr>
          <w:rFonts w:eastAsia="全真楷書"/>
          <w:color w:val="000000"/>
          <w:sz w:val="27"/>
          <w:szCs w:val="20"/>
        </w:rPr>
        <w:t>號</w:t>
      </w:r>
      <w:r>
        <w:rPr>
          <w:rFonts w:eastAsia="全真楷書" w:ascii="全真楷書" w:hAnsi="全真楷書"/>
          <w:color w:val="000000"/>
          <w:sz w:val="27"/>
          <w:szCs w:val="20"/>
        </w:rPr>
        <w:t>11F-7</w:t>
      </w:r>
      <w:r>
        <w:rPr>
          <w:rFonts w:ascii="全真楷書" w:hAnsi="全真楷書" w:hint="eastAsia" w:eastAsia="全真楷書"/>
        </w:rPr>
        <w:t xml:space="preserve">室 </w:t>
      </w:r>
    </w:p>
    <w:p>
      <w:pPr>
        <w:pStyle w:val="Normal"/>
        <w:ind w:hanging="10" w:left="-5"/>
        <w:rPr>
          <w:rFonts w:ascii="全真楷書" w:hAnsi="全真楷書" w:eastAsia="全真楷書" w:hint="eastAsia"/>
        </w:rPr>
      </w:pPr>
      <w:r>
        <w:rPr>
          <w:rFonts w:ascii="全真楷書" w:hAnsi="全真楷書" w:hint="eastAsia" w:eastAsia="全真楷書"/>
        </w:rPr>
        <w:t xml:space="preserve">第二條 租賃期限：自民國 </w:t>
      </w:r>
      <w:r>
        <w:rPr>
          <w:rFonts w:eastAsia="全真楷書" w:hint="eastAsia" w:ascii="全真楷書" w:hAnsi="全真楷書"/>
        </w:rPr>
        <w:t>{{</w:t>
      </w:r>
      <w:r>
        <w:rPr>
          <w:rFonts w:ascii="全真楷書" w:hAnsi="全真楷書" w:hint="eastAsia" w:eastAsia="全真楷書"/>
        </w:rPr>
        <w:t>租賃開始年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租賃開始月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租賃開始日</w:t>
      </w:r>
      <w:r>
        <w:rPr>
          <w:rFonts w:eastAsia="全真楷書" w:hint="eastAsia" w:ascii="全真楷書" w:hAnsi="全真楷書"/>
        </w:rPr>
        <w:t xml:space="preserve">}} </w:t>
      </w:r>
      <w:r>
        <w:rPr>
          <w:rFonts w:ascii="全真楷書" w:hAnsi="全真楷書" w:hint="eastAsia" w:eastAsia="全真楷書"/>
        </w:rPr>
        <w:t xml:space="preserve">日至 </w:t>
      </w:r>
      <w:r>
        <w:rPr>
          <w:rFonts w:eastAsia="全真楷書" w:hint="eastAsia" w:ascii="全真楷書" w:hAnsi="全真楷書"/>
        </w:rPr>
        <w:t>{{</w:t>
      </w:r>
      <w:r>
        <w:rPr>
          <w:rFonts w:ascii="全真楷書" w:hAnsi="全真楷書" w:hint="eastAsia" w:eastAsia="全真楷書"/>
        </w:rPr>
        <w:t>租賃結束年</w:t>
      </w:r>
      <w:r>
        <w:rPr>
          <w:rFonts w:eastAsia="全真楷書" w:hint="eastAsia" w:ascii="全真楷書" w:hAnsi="全真楷書"/>
        </w:rPr>
        <w:t xml:space="preserve">}} </w:t>
      </w:r>
      <w:r>
        <w:rPr>
          <w:rFonts w:ascii="全真楷書" w:hAnsi="全真楷書" w:hint="eastAsia" w:eastAsia="全真楷書"/>
        </w:rPr>
        <w:t xml:space="preserve">年 </w:t>
      </w:r>
      <w:r>
        <w:rPr>
          <w:rFonts w:eastAsia="全真楷書" w:hint="eastAsia" w:ascii="全真楷書" w:hAnsi="全真楷書"/>
        </w:rPr>
        <w:t>{{</w:t>
      </w:r>
      <w:r>
        <w:rPr>
          <w:rFonts w:ascii="全真楷書" w:hAnsi="全真楷書" w:hint="eastAsia" w:eastAsia="全真楷書"/>
        </w:rPr>
        <w:t>租賃結束月</w:t>
      </w:r>
      <w:r>
        <w:rPr>
          <w:rFonts w:eastAsia="全真楷書" w:hint="eastAsia" w:ascii="全真楷書" w:hAnsi="全真楷書"/>
        </w:rPr>
        <w:t xml:space="preserve">}} </w:t>
      </w:r>
      <w:r>
        <w:rPr>
          <w:rFonts w:ascii="全真楷書" w:hAnsi="全真楷書" w:hint="eastAsia" w:eastAsia="全真楷書"/>
        </w:rPr>
        <w:t xml:space="preserve">月 </w:t>
      </w:r>
      <w:r>
        <w:rPr>
          <w:rFonts w:eastAsia="全真楷書" w:hint="eastAsia" w:ascii="全真楷書" w:hAnsi="全真楷書"/>
        </w:rPr>
        <w:t>{{</w:t>
      </w:r>
      <w:r>
        <w:rPr>
          <w:rFonts w:ascii="全真楷書" w:hAnsi="全真楷書" w:hint="eastAsia" w:eastAsia="全真楷書"/>
        </w:rPr>
        <w:t>租賃結束日</w:t>
      </w:r>
      <w:r>
        <w:rPr>
          <w:rFonts w:eastAsia="全真楷書" w:hint="eastAsia" w:ascii="全真楷書" w:hAnsi="全真楷書"/>
        </w:rPr>
        <w:t xml:space="preserve">}} </w:t>
      </w:r>
      <w:r>
        <w:rPr>
          <w:rFonts w:ascii="全真楷書" w:hAnsi="全真楷書" w:hint="eastAsia" w:eastAsia="全真楷書"/>
        </w:rPr>
        <w:t xml:space="preserve">日止計 </w:t>
      </w:r>
      <w:r>
        <w:rPr>
          <w:rFonts w:eastAsia="全真楷書" w:hint="eastAsia" w:ascii="全真楷書" w:hAnsi="全真楷書"/>
        </w:rPr>
        <w:t>{{</w:t>
      </w:r>
      <w:r>
        <w:rPr>
          <w:rFonts w:ascii="全真楷書" w:hAnsi="全真楷書" w:hint="eastAsia" w:eastAsia="全真楷書"/>
        </w:rPr>
        <w:t>租期年數</w:t>
      </w:r>
      <w:r>
        <w:rPr>
          <w:rFonts w:eastAsia="全真楷書" w:hint="eastAsia" w:ascii="全真楷書" w:hAnsi="全真楷書"/>
        </w:rPr>
        <w:t xml:space="preserve">}} </w:t>
      </w:r>
      <w:r>
        <w:rPr>
          <w:rFonts w:ascii="全真楷書" w:hAnsi="全真楷書" w:hint="eastAsia" w:eastAsia="全真楷書"/>
        </w:rPr>
        <w:t>年。</w:t>
      </w:r>
      <w:r>
        <w:rPr>
          <w:rFonts w:ascii="全真楷書" w:hAnsi="全真楷書" w:hint="eastAsia" w:eastAsia="全真楷書"/>
          <w:sz w:val="24"/>
        </w:rPr>
        <w:t xml:space="preserve"> </w:t>
      </w:r>
    </w:p>
    <w:p>
      <w:pPr>
        <w:pStyle w:val="Normal"/>
        <w:ind w:hanging="10" w:left="-5"/>
        <w:rPr>
          <w:color w:val="000000"/>
        </w:rPr>
      </w:pPr>
      <w:r>
        <w:rPr>
          <w:rFonts w:ascii="全真楷書" w:hAnsi="全真楷書" w:hint="eastAsia" w:eastAsia="全真楷書"/>
          <w:color w:val="000000"/>
        </w:rPr>
        <w:t>第三條 租金：</w:t>
      </w:r>
      <w:r>
        <w:rPr>
          <w:rFonts w:eastAsia="全真楷書" w:hint="eastAsia" w:ascii="全真楷書" w:hAnsi="全真楷書"/>
          <w:color w:val="000000"/>
        </w:rPr>
        <w:t>1.</w:t>
      </w:r>
      <w:r>
        <w:rPr>
          <w:rFonts w:ascii="全真楷書" w:hAnsi="全真楷書" w:hint="eastAsia" w:eastAsia="全真楷書"/>
          <w:color w:val="000000"/>
        </w:rPr>
        <w:t xml:space="preserve">每月租金新台幣 </w:t>
      </w:r>
      <w:r>
        <w:rPr>
          <w:rFonts w:eastAsia="全真楷書" w:hint="eastAsia" w:ascii="全真楷書" w:hAnsi="全真楷書"/>
          <w:color w:val="000000"/>
          <w:sz w:val="28"/>
        </w:rPr>
        <w:t>{{</w:t>
      </w:r>
      <w:r>
        <w:rPr>
          <w:rFonts w:ascii="全真楷書" w:hAnsi="全真楷書" w:hint="eastAsia" w:eastAsia="全真楷書"/>
          <w:color w:val="000000"/>
          <w:sz w:val="28"/>
        </w:rPr>
        <w:t>每月租金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元，每月  </w:t>
      </w:r>
      <w:r>
        <w:rPr>
          <w:rFonts w:eastAsia="全真楷書" w:hint="eastAsia" w:ascii="全真楷書" w:hAnsi="全真楷書"/>
          <w:color w:val="000000"/>
          <w:sz w:val="28"/>
        </w:rPr>
        <w:t>{{</w:t>
      </w:r>
      <w:r>
        <w:rPr>
          <w:rFonts w:ascii="全真楷書" w:hAnsi="全真楷書" w:hint="eastAsia" w:eastAsia="全真楷書"/>
          <w:color w:val="000000"/>
          <w:sz w:val="28"/>
        </w:rPr>
        <w:t>繳款日期</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日以前繳納。</w:t>
      </w:r>
    </w:p>
    <w:p>
      <w:pPr>
        <w:pStyle w:val="Normal"/>
        <w:ind w:hanging="10" w:left="-5"/>
        <w:rPr>
          <w:color w:val="000000"/>
        </w:rPr>
      </w:pPr>
      <w:r>
        <w:rPr>
          <w:rFonts w:ascii="全真楷書" w:hAnsi="全真楷書" w:hint="eastAsia" w:eastAsia="全真楷書"/>
          <w:color w:val="000000"/>
        </w:rPr>
        <w:t xml:space="preserve">     </w:t>
      </w:r>
      <w:r>
        <w:rPr>
          <w:rFonts w:eastAsia="全真楷書" w:hint="eastAsia" w:ascii="全真楷書" w:hAnsi="全真楷書"/>
          <w:color w:val="000000"/>
        </w:rPr>
        <w:t>2.</w:t>
      </w:r>
      <w:r>
        <w:rPr>
          <w:rFonts w:ascii="全真楷書" w:hAnsi="全真楷書" w:hint="eastAsia" w:eastAsia="全真楷書"/>
          <w:color w:val="000000"/>
        </w:rPr>
        <w:t xml:space="preserve">保證金新台幣   </w:t>
      </w:r>
      <w:r>
        <w:rPr>
          <w:rFonts w:eastAsia="全真楷書" w:hint="eastAsia" w:ascii="全真楷書" w:hAnsi="全真楷書"/>
          <w:color w:val="000000"/>
          <w:sz w:val="28"/>
        </w:rPr>
        <w:t>{{</w:t>
      </w:r>
      <w:r>
        <w:rPr>
          <w:rFonts w:ascii="全真楷書" w:hAnsi="全真楷書" w:hint="eastAsia" w:eastAsia="全真楷書"/>
          <w:color w:val="000000"/>
          <w:sz w:val="28"/>
        </w:rPr>
        <w:t>保證金</w:t>
      </w:r>
      <w:r>
        <w:rPr>
          <w:rFonts w:eastAsia="全真楷書" w:hint="eastAsia" w:ascii="全真楷書" w:hAnsi="全真楷書"/>
          <w:color w:val="000000"/>
          <w:sz w:val="28"/>
        </w:rPr>
        <w:t>}}</w:t>
      </w:r>
      <w:r>
        <w:rPr>
          <w:rFonts w:eastAsia="全真楷書" w:hint="eastAsia" w:ascii="全真楷書" w:hAnsi="全真楷書"/>
          <w:color w:val="000000"/>
        </w:rPr>
        <w:t xml:space="preserve">      </w:t>
      </w:r>
      <w:r>
        <w:rPr>
          <w:rFonts w:ascii="全真楷書" w:hAnsi="全真楷書" w:hint="eastAsia" w:eastAsia="全真楷書"/>
          <w:color w:val="000000"/>
        </w:rPr>
        <w:t xml:space="preserve">元，於租賃期滿交還 </w:t>
      </w:r>
    </w:p>
    <w:p>
      <w:pPr>
        <w:pStyle w:val="Normal"/>
        <w:ind w:hanging="10" w:left="-5"/>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3.</w:t>
      </w:r>
      <w:r>
        <w:rPr>
          <w:rFonts w:ascii="全真楷書" w:hAnsi="全真楷書" w:cs="細明體" w:hint="eastAsia" w:eastAsia="全真楷書"/>
          <w:color w:val="000000"/>
          <w:kern w:val="2"/>
          <w:sz w:val="27"/>
          <w:szCs w:val="22"/>
          <w:lang w:val="en-US" w:eastAsia="zh-TW" w:bidi="ar-SA"/>
        </w:rPr>
        <w:t>台水台電自行繳納</w:t>
      </w:r>
    </w:p>
    <w:p>
      <w:pPr>
        <w:pStyle w:val="Normal"/>
        <w:spacing w:lineRule="auto" w:line="437" w:before="0" w:after="1"/>
        <w:ind w:hanging="10" w:left="-5" w:right="906"/>
        <w:rPr>
          <w:rFonts w:ascii="全真楷書" w:hAnsi="全真楷書" w:eastAsia="全真楷書" w:hint="eastAsia"/>
        </w:rPr>
      </w:pPr>
      <w:r>
        <w:rPr>
          <w:rFonts w:ascii="全真楷書" w:hAnsi="全真楷書" w:hint="eastAsia" w:eastAsia="全真楷書"/>
        </w:rPr>
        <w:t xml:space="preserve">     </w:t>
      </w:r>
      <w:r>
        <w:rPr>
          <w:rFonts w:eastAsia="全真楷書" w:hint="eastAsia" w:ascii="全真楷書" w:hAnsi="全真楷書"/>
        </w:rPr>
        <w:t>4.</w:t>
      </w:r>
      <w:r>
        <w:rPr>
          <w:rFonts w:ascii="全真楷書" w:hAnsi="全真楷書" w:hint="eastAsia" w:eastAsia="全真楷書"/>
        </w:rPr>
        <w:t>附</w:t>
      </w:r>
      <w:r>
        <w:rPr>
          <w:rFonts w:eastAsia="全真楷書" w:hint="eastAsia" w:ascii="全真楷書" w:hAnsi="全真楷書"/>
        </w:rPr>
        <w:t xml:space="preserve">( </w:t>
      </w:r>
      <w:r>
        <w:rPr>
          <w:rFonts w:ascii="全真楷書" w:hAnsi="全真楷書" w:hint="eastAsia" w:eastAsia="全真楷書"/>
        </w:rPr>
        <w:t xml:space="preserve">電視 冷氣 冰箱 洗衣機 雙人床 書桌  衣櫃  椅子  機車位   </w:t>
      </w:r>
      <w:r>
        <w:rPr>
          <w:rFonts w:eastAsia="全真楷書" w:hint="eastAsia" w:ascii="全真楷書" w:hAnsi="全真楷書"/>
        </w:rPr>
        <w:t xml:space="preserve">) </w:t>
      </w:r>
    </w:p>
    <w:p>
      <w:pPr>
        <w:pStyle w:val="Normal"/>
        <w:spacing w:lineRule="auto" w:line="437" w:before="312" w:after="312"/>
        <w:ind w:hanging="10" w:left="-5" w:right="906"/>
        <w:rPr>
          <w:rFonts w:ascii="全真楷書" w:hAnsi="全真楷書" w:eastAsia="全真楷書" w:hint="eastAsia"/>
        </w:rPr>
      </w:pPr>
      <w:r>
        <w:rPr>
          <w:rFonts w:ascii="全真楷書" w:hAnsi="全真楷書" w:hint="eastAsia" w:eastAsia="全真楷書"/>
        </w:rPr>
        <w:t>第四條 使用租賃物之限制：</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本房屋係供住家之用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未經甲方同意，乙方不得將房屋全部或一部轉租、出借、頂讓，或以其他變相方法由他人使用房屋。</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乙方於租賃期滿應即將房屋遷讓交還，不得向甲方請求遷移費或任何費用。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房屋不得供非法使用，或存放危險物品影響公共安全。</w:t>
      </w:r>
      <w:r>
        <w:rPr>
          <w:rFonts w:ascii="全真楷書" w:hAnsi="全真楷書" w:hint="eastAsia" w:eastAsia="全真楷書"/>
          <w:sz w:val="24"/>
        </w:rPr>
        <w:t xml:space="preserve"> </w:t>
      </w:r>
    </w:p>
    <w:p>
      <w:pPr>
        <w:pStyle w:val="Normal"/>
        <w:numPr>
          <w:ilvl w:val="0"/>
          <w:numId w:val="1"/>
        </w:numPr>
        <w:spacing w:before="312" w:after="312"/>
        <w:rPr>
          <w:rFonts w:ascii="全真楷書" w:hAnsi="全真楷書" w:eastAsia="全真楷書"/>
        </w:rPr>
      </w:pPr>
      <w:r>
        <w:rPr>
          <w:rFonts w:ascii="全真楷書" w:hAnsi="全真楷書" w:hint="eastAsia" w:eastAsia="全真楷書"/>
        </w:rPr>
        <w:t>房屋有改裝設施之必要，乙方取得甲方之同意後得自行裝設，但不得損害原有建築，乙方於交還房屋時應負責回復原狀不可以在牆上張貼任何物品如海報公佈欄</w:t>
      </w:r>
      <w:r>
        <w:rPr>
          <w:rFonts w:ascii="全真楷書" w:hAnsi="全真楷書" w:hint="eastAsia" w:eastAsia="全真楷書"/>
          <w:sz w:val="24"/>
        </w:rPr>
        <w:t xml:space="preserve"> </w:t>
      </w:r>
    </w:p>
    <w:p>
      <w:pPr>
        <w:pStyle w:val="Normal"/>
        <w:ind w:hanging="10" w:left="-5"/>
        <w:rPr>
          <w:rFonts w:ascii="全真楷書" w:hAnsi="全真楷書" w:eastAsia="全真楷書" w:hint="eastAsia"/>
        </w:rPr>
      </w:pPr>
      <w:r>
        <w:rPr>
          <w:rFonts w:ascii="全真楷書" w:hAnsi="全真楷書" w:hint="eastAsia" w:eastAsia="全真楷書"/>
        </w:rPr>
        <w:t>第五條 危險負擔：乙方應以善良管理人之注意使用房屋，除因天災地變等不可抗拒之情形外，因乙方之過失致房屋毀損，應負損害賠償之責。房屋因自然之損壞有修繕必要時，由甲方負責修理。</w:t>
      </w:r>
      <w:r>
        <w:rPr>
          <w:rFonts w:ascii="全真楷書" w:hAnsi="全真楷書" w:hint="eastAsia" w:eastAsia="全真楷書"/>
          <w:sz w:val="24"/>
        </w:rPr>
        <w:t xml:space="preserve"> </w:t>
      </w:r>
    </w:p>
    <w:p>
      <w:pPr>
        <w:pStyle w:val="Normal"/>
        <w:ind w:hanging="10" w:left="-5"/>
        <w:rPr>
          <w:rFonts w:ascii="全真楷書" w:hAnsi="全真楷書" w:eastAsia="全真楷書"/>
        </w:rPr>
      </w:pPr>
      <w:r>
        <w:rPr>
          <w:rFonts w:ascii="全真楷書" w:hAnsi="全真楷書" w:hint="eastAsia" w:eastAsia="全真楷書"/>
        </w:rPr>
        <w:t>第六條 違約處罰：</w:t>
      </w:r>
      <w:r>
        <w:rPr>
          <w:rFonts w:ascii="全真楷書" w:hAnsi="全真楷書" w:hint="eastAsia" w:eastAsia="全真楷書"/>
          <w:sz w:val="24"/>
        </w:rPr>
        <w:t xml:space="preserve"> </w:t>
      </w:r>
    </w:p>
    <w:p>
      <w:pPr>
        <w:pStyle w:val="Normal"/>
        <w:numPr>
          <w:ilvl w:val="0"/>
          <w:numId w:val="5"/>
        </w:numPr>
        <w:rPr>
          <w:rFonts w:ascii="全真楷書" w:hAnsi="全真楷書" w:eastAsia="全真楷書"/>
        </w:rPr>
      </w:pPr>
      <w:r>
        <w:rPr>
          <w:rFonts w:ascii="全真楷書" w:hAnsi="全真楷書" w:hint="eastAsia" w:eastAsia="全真楷書"/>
        </w:rPr>
        <w:t>乙方違反約定方法使用房屋，或拖欠租金，經甲方催告限期繳納仍不支付時，甲方得終止租約。</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乙方於終止租約或租賃期滿不交還房屋，自終止租約或租賃期滿之歷日起，乙方應支付按房租壹倍計算之違約金。</w:t>
      </w:r>
      <w:r>
        <w:rPr>
          <w:rFonts w:ascii="全真楷書" w:hAnsi="全真楷書" w:hint="eastAsia" w:eastAsia="全真楷書"/>
          <w:sz w:val="24"/>
        </w:rPr>
        <w:t xml:space="preserve"> </w:t>
      </w:r>
    </w:p>
    <w:p>
      <w:pPr>
        <w:pStyle w:val="Normal"/>
        <w:ind w:hanging="10" w:left="-5"/>
        <w:rPr>
          <w:rFonts w:ascii="全真楷書" w:hAnsi="全真楷書" w:eastAsia="全真楷書" w:hint="eastAsia"/>
        </w:rPr>
      </w:pPr>
      <w:r>
        <w:rPr>
          <w:rFonts w:ascii="全真楷書" w:hAnsi="全真楷書" w:hint="eastAsia" w:eastAsia="全真楷書"/>
        </w:rPr>
        <w:t>第七條 其他特約事項：</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hint="eastAsia"/>
        </w:rPr>
      </w:pPr>
      <w:r>
        <w:rPr>
          <w:rFonts w:ascii="全真楷書" w:hAnsi="全真楷書" w:hint="eastAsia" w:eastAsia="全真楷書"/>
        </w:rPr>
        <w:t>房屋之捐稅由甲方負擔，乙方</w:t>
      </w:r>
      <w:r>
        <w:rPr>
          <w:rFonts w:eastAsia="全真楷書"/>
          <w:color w:val="000000"/>
          <w:sz w:val="27"/>
          <w:szCs w:val="20"/>
        </w:rPr>
        <w:t>水電</w:t>
      </w:r>
      <w:r>
        <w:rPr>
          <w:rFonts w:ascii="全真楷書" w:hAnsi="全真楷書" w:hint="eastAsia" w:eastAsia="全真楷書"/>
        </w:rPr>
        <w:t>費自行負擔。</w:t>
      </w:r>
    </w:p>
    <w:p>
      <w:pPr>
        <w:pStyle w:val="Normal"/>
        <w:numPr>
          <w:ilvl w:val="0"/>
          <w:numId w:val="1"/>
        </w:numPr>
        <w:rPr>
          <w:rFonts w:ascii="全真楷書" w:hAnsi="全真楷書" w:eastAsia="全真楷書"/>
        </w:rPr>
      </w:pPr>
      <w:r>
        <w:rPr>
          <w:rFonts w:ascii="全真楷書" w:hAnsi="全真楷書" w:hint="eastAsia" w:eastAsia="全真楷書"/>
        </w:rPr>
        <w:t>乙方遷出時，如遺留傢俱雜物不搬者，視為放棄，應由甲方處理及留存最後一期水電單以便結水電及退押金。</w:t>
      </w:r>
      <w:r>
        <w:rPr>
          <w:rFonts w:ascii="全真楷書" w:hAnsi="全真楷書" w:hint="eastAsia" w:eastAsia="全真楷書"/>
          <w:sz w:val="24"/>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本契約租賃期限未滿，住滿半年需扣一個月押金但需提前一個月告知及配合看屋。及一個月房租沒付房東可請房客遷出</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退租時必須將房屋打掃乾淨，否收 </w:t>
      </w:r>
      <w:r>
        <w:rPr>
          <w:rFonts w:eastAsia="全真楷書" w:hint="eastAsia" w:ascii="全真楷書" w:hAnsi="全真楷書"/>
          <w:color w:val="000000"/>
          <w:sz w:val="28"/>
        </w:rPr>
        <w:t>{{</w:t>
      </w:r>
      <w:r>
        <w:rPr>
          <w:rFonts w:ascii="全真楷書" w:hAnsi="全真楷書" w:hint="eastAsia" w:eastAsia="全真楷書"/>
          <w:color w:val="000000"/>
          <w:sz w:val="28"/>
        </w:rPr>
        <w:t>清潔費</w:t>
      </w:r>
      <w:r>
        <w:rPr>
          <w:rFonts w:eastAsia="全真楷書" w:hint="eastAsia" w:ascii="全真楷書" w:hAnsi="全真楷書"/>
          <w:color w:val="000000"/>
          <w:sz w:val="28"/>
        </w:rPr>
        <w:t>}}</w:t>
      </w:r>
      <w:r>
        <w:rPr>
          <w:rFonts w:eastAsia="全真楷書" w:hint="eastAsia" w:ascii="全真楷書" w:hAnsi="全真楷書"/>
        </w:rPr>
        <w:t xml:space="preserve"> </w:t>
      </w:r>
      <w:r>
        <w:rPr>
          <w:rFonts w:ascii="全真楷書" w:hAnsi="全真楷書" w:hint="eastAsia" w:eastAsia="全真楷書"/>
        </w:rPr>
        <w:t>元清潔費</w:t>
      </w:r>
      <w:r>
        <w:rPr>
          <w:rFonts w:eastAsia="全真楷書" w:hint="eastAsia" w:ascii="全真楷書" w:hAnsi="全真楷書"/>
        </w:rPr>
        <w:t>,</w:t>
      </w:r>
      <w:r>
        <w:rPr>
          <w:rFonts w:ascii="全真楷書" w:hAnsi="全真楷書" w:hint="eastAsia" w:eastAsia="全真楷書"/>
        </w:rPr>
        <w:t xml:space="preserve">不得養寵物 房間禁菸被發現強制退租及扣 </w:t>
      </w:r>
      <w:r>
        <w:rPr>
          <w:rFonts w:eastAsia="全真楷書" w:hint="eastAsia" w:ascii="全真楷書" w:hAnsi="全真楷書"/>
        </w:rPr>
        <w:t xml:space="preserve">2 </w:t>
      </w:r>
      <w:r>
        <w:rPr>
          <w:rFonts w:ascii="全真楷書" w:hAnsi="全真楷書" w:hint="eastAsia" w:eastAsia="全真楷書"/>
        </w:rPr>
        <w:t xml:space="preserve">個月押金。 </w:t>
      </w:r>
    </w:p>
    <w:p>
      <w:pPr>
        <w:pStyle w:val="Normal"/>
        <w:numPr>
          <w:ilvl w:val="0"/>
          <w:numId w:val="1"/>
        </w:numPr>
        <w:rPr>
          <w:rFonts w:ascii="全真楷書" w:hAnsi="全真楷書" w:eastAsia="全真楷書"/>
        </w:rPr>
      </w:pPr>
      <w:r>
        <w:rPr>
          <w:rFonts w:ascii="全真楷書" w:hAnsi="全真楷書" w:hint="eastAsia" w:eastAsia="全真楷書"/>
        </w:rPr>
        <w:t xml:space="preserve">合約到期前一個月如不續租，須告知房東，並配合給其他房客看屋 </w:t>
      </w:r>
    </w:p>
    <w:p>
      <w:pPr>
        <w:pStyle w:val="Normal"/>
        <w:numPr>
          <w:ilvl w:val="0"/>
          <w:numId w:val="1"/>
        </w:numPr>
        <w:rPr>
          <w:rFonts w:ascii="全真楷書" w:hAnsi="全真楷書" w:eastAsia="全真楷書"/>
        </w:rPr>
      </w:pPr>
      <w:r>
        <w:rPr>
          <w:rFonts w:ascii="全真楷書" w:hAnsi="全真楷書" w:hint="eastAsia" w:eastAsia="全真楷書"/>
        </w:rPr>
        <w:t xml:space="preserve">牆壁上不可張貼紙張或釘任何物品例如公佈欄 </w:t>
      </w:r>
    </w:p>
    <w:p>
      <w:pPr>
        <w:pStyle w:val="Normal"/>
        <w:numPr>
          <w:ilvl w:val="0"/>
          <w:numId w:val="1"/>
        </w:numPr>
        <w:rPr>
          <w:rFonts w:ascii="全真楷書" w:hAnsi="全真楷書" w:eastAsia="全真楷書"/>
        </w:rPr>
      </w:pPr>
      <w:r>
        <w:rPr>
          <w:rFonts w:ascii="全真楷書" w:hAnsi="全真楷書" w:hint="eastAsia" w:eastAsia="全真楷書"/>
        </w:rPr>
        <w:t xml:space="preserve">如惡意輕生必須賠償甲方當初購屋款及裝潢費用新台幣  </w:t>
      </w:r>
      <w:r>
        <w:rPr>
          <w:rFonts w:eastAsia="全真楷書" w:hint="eastAsia" w:ascii="全真楷書" w:hAnsi="全真楷書"/>
        </w:rPr>
        <w:t xml:space="preserve">150  </w:t>
      </w:r>
      <w:r>
        <w:rPr>
          <w:rFonts w:ascii="全真楷書" w:hAnsi="全真楷書" w:hint="eastAsia" w:eastAsia="全真楷書"/>
        </w:rPr>
        <w:t>萬元整</w:t>
      </w:r>
      <w:r>
        <w:rPr>
          <w:rFonts w:eastAsia="全真楷書" w:hint="eastAsia" w:ascii="全真楷書" w:hAnsi="全真楷書"/>
        </w:rPr>
        <w:t xml:space="preserve">. </w:t>
      </w:r>
    </w:p>
    <w:p>
      <w:pPr>
        <w:pStyle w:val="Normal"/>
        <w:numPr>
          <w:ilvl w:val="0"/>
          <w:numId w:val="1"/>
        </w:numPr>
        <w:rPr>
          <w:rFonts w:ascii="全真楷書" w:hAnsi="全真楷書" w:eastAsia="全真楷書"/>
        </w:rPr>
      </w:pPr>
      <w:r>
        <w:rPr>
          <w:rFonts w:ascii="全真楷書" w:hAnsi="全真楷書" w:hint="eastAsia" w:eastAsia="全真楷書"/>
        </w:rPr>
        <w:t xml:space="preserve">電費 </w:t>
      </w:r>
      <w:r>
        <w:rPr>
          <w:rFonts w:eastAsia="全真楷書" w:hint="eastAsia" w:ascii="全真楷書" w:hAnsi="全真楷書"/>
        </w:rPr>
        <w:t xml:space="preserve">1 </w:t>
      </w:r>
      <w:r>
        <w:rPr>
          <w:rFonts w:ascii="全真楷書" w:hAnsi="全真楷書" w:hint="eastAsia" w:eastAsia="全真楷書"/>
        </w:rPr>
        <w:t xml:space="preserve">度 </w:t>
      </w:r>
      <w:r>
        <w:rPr>
          <w:rFonts w:eastAsia="全真楷書" w:hint="eastAsia" w:ascii="全真楷書" w:hAnsi="全真楷書"/>
        </w:rPr>
        <w:t xml:space="preserve">5 </w:t>
      </w:r>
      <w:r>
        <w:rPr>
          <w:rFonts w:ascii="全真楷書" w:hAnsi="全真楷書" w:hint="eastAsia" w:eastAsia="全真楷書"/>
        </w:rPr>
        <w:t xml:space="preserve">元，每月與房租計算 </w:t>
      </w:r>
    </w:p>
    <w:p>
      <w:pPr>
        <w:pStyle w:val="Normal"/>
        <w:spacing w:before="0" w:after="295"/>
        <w:ind w:hanging="10" w:left="-5"/>
        <w:rPr>
          <w:rFonts w:ascii="全真楷書" w:hAnsi="全真楷書" w:eastAsia="全真楷書" w:hint="eastAsia"/>
        </w:rPr>
      </w:pPr>
      <w:r>
        <w:rPr>
          <w:rFonts w:ascii="全真楷書" w:hAnsi="全真楷書" w:hint="eastAsia" w:eastAsia="全真楷書"/>
        </w:rPr>
        <w:t xml:space="preserve">第八條 應受強制執行之事項：承租人給付租金或期限屆滿交還租賃物出租人返還保證金，如不履行應逕送強制執行。    </w:t>
      </w:r>
    </w:p>
    <w:p>
      <w:pPr>
        <w:pStyle w:val="Normal"/>
        <w:spacing w:before="0" w:after="332"/>
        <w:ind w:hanging="10" w:left="-5"/>
        <w:rPr>
          <w:rFonts w:ascii="全真楷書" w:hAnsi="全真楷書" w:eastAsia="全真楷書" w:hint="eastAsia"/>
        </w:rPr>
      </w:pPr>
      <w:r>
        <w:rPr>
          <w:rFonts w:ascii="全真楷書" w:hAnsi="全真楷書" w:hint="eastAsia" w:eastAsia="全真楷書"/>
        </w:rPr>
        <w:t>出租人</w:t>
      </w:r>
      <w:r>
        <w:rPr>
          <w:rFonts w:eastAsia="全真楷書" w:hint="eastAsia" w:ascii="全真楷書" w:hAnsi="全真楷書"/>
        </w:rPr>
        <w:t xml:space="preserve">:   </w:t>
      </w:r>
      <w:r>
        <w:rPr>
          <w:rFonts w:ascii="全真楷書" w:hAnsi="全真楷書" w:hint="eastAsia" w:eastAsia="全真楷書"/>
        </w:rPr>
        <w:t>廖雅惠                       簽章：</w:t>
      </w:r>
      <w:r>
        <w:rPr/>
        <w:drawing>
          <wp:inline distT="0" distB="0" distL="0" distR="0">
            <wp:extent cx="1400175" cy="536575"/>
            <wp:effectExtent l="0" t="0" r="0" b="0"/>
            <wp:docPr id="2"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48"/>
                    <pic:cNvPicPr>
                      <a:picLocks noChangeAspect="1" noChangeArrowheads="1"/>
                    </pic:cNvPicPr>
                  </pic:nvPicPr>
                  <pic:blipFill>
                    <a:blip r:embed="rId2"/>
                    <a:stretch>
                      <a:fillRect/>
                    </a:stretch>
                  </pic:blipFill>
                  <pic:spPr bwMode="auto">
                    <a:xfrm>
                      <a:off x="0" y="0"/>
                      <a:ext cx="1400175" cy="536575"/>
                    </a:xfrm>
                    <a:prstGeom prst="rect">
                      <a:avLst/>
                    </a:prstGeom>
                    <a:noFill/>
                  </pic:spPr>
                </pic:pic>
              </a:graphicData>
            </a:graphic>
          </wp:inline>
        </w:drawing>
      </w:r>
      <w:r>
        <w:rPr>
          <w:rFonts w:ascii="全真楷書" w:hAnsi="全真楷書" w:hint="eastAsia" w:eastAsia="全真楷書"/>
        </w:rPr>
        <w:t xml:space="preserve"> </w:t>
      </w:r>
    </w:p>
    <w:p>
      <w:pPr>
        <w:pStyle w:val="Normal"/>
        <w:spacing w:lineRule="auto" w:line="437" w:before="0" w:after="1"/>
        <w:ind w:hanging="0" w:left="0" w:right="2988"/>
        <w:rPr>
          <w:rFonts w:ascii="全真楷書" w:hAnsi="全真楷書" w:eastAsia="全真楷書" w:hint="eastAsia"/>
        </w:rPr>
      </w:pPr>
      <w:r>
        <w:rPr>
          <w:rFonts w:ascii="全真楷書" w:hAnsi="全真楷書" w:hint="eastAsia" w:eastAsia="全真楷書"/>
        </w:rPr>
        <w:t>地  址</w:t>
      </w:r>
      <w:r>
        <w:rPr>
          <w:rFonts w:eastAsia="全真楷書" w:hint="eastAsia" w:ascii="全真楷書" w:hAnsi="全真楷書"/>
        </w:rPr>
        <w:t xml:space="preserve">: </w:t>
      </w:r>
      <w:r>
        <w:rPr>
          <w:rFonts w:ascii="全真楷書" w:hAnsi="全真楷書" w:hint="eastAsia" w:eastAsia="全真楷書"/>
          <w:color w:val="000000"/>
          <w:sz w:val="27"/>
          <w:szCs w:val="20"/>
        </w:rPr>
        <w:t>台中市西屯區至善路</w:t>
      </w:r>
      <w:r>
        <w:rPr>
          <w:rFonts w:eastAsia="全真楷書" w:ascii="全真楷書" w:hAnsi="全真楷書"/>
          <w:color w:val="000000"/>
          <w:sz w:val="27"/>
          <w:szCs w:val="20"/>
        </w:rPr>
        <w:t>163</w:t>
      </w:r>
      <w:r>
        <w:rPr>
          <w:rFonts w:eastAsia="全真楷書"/>
          <w:color w:val="000000"/>
          <w:sz w:val="27"/>
          <w:szCs w:val="20"/>
        </w:rPr>
        <w:t>號</w:t>
      </w:r>
      <w:r>
        <w:rPr>
          <w:rFonts w:eastAsia="全真楷書" w:ascii="全真楷書" w:hAnsi="全真楷書"/>
          <w:color w:val="000000"/>
          <w:sz w:val="27"/>
          <w:szCs w:val="20"/>
        </w:rPr>
        <w:t>11F-7</w:t>
      </w:r>
      <w:r>
        <w:rPr>
          <w:rFonts w:ascii="全真楷書" w:hAnsi="全真楷書" w:hint="eastAsia" w:eastAsia="全真楷書"/>
          <w:sz w:val="29"/>
        </w:rPr>
        <w:t>室</w:t>
      </w:r>
    </w:p>
    <w:p>
      <w:pPr>
        <w:pStyle w:val="Normal"/>
        <w:spacing w:lineRule="auto" w:line="437" w:before="0" w:after="1"/>
        <w:ind w:hanging="0" w:left="0" w:right="2988"/>
        <w:rPr>
          <w:rFonts w:ascii="全真楷書" w:hAnsi="全真楷書" w:eastAsia="全真楷書" w:hint="eastAsia"/>
        </w:rPr>
      </w:pPr>
      <w:r>
        <w:rPr>
          <w:rFonts w:ascii="全真楷書" w:hAnsi="全真楷書" w:hint="eastAsia" w:eastAsia="全真楷書"/>
        </w:rPr>
        <w:t>電  話</w:t>
      </w:r>
      <w:r>
        <w:rPr>
          <w:rFonts w:eastAsia="全真楷書" w:hint="eastAsia" w:ascii="全真楷書" w:hAnsi="全真楷書"/>
        </w:rPr>
        <w:t xml:space="preserve">:   0918298185 </w:t>
      </w:r>
    </w:p>
    <w:p>
      <w:pPr>
        <w:pStyle w:val="Normal"/>
        <w:ind w:hanging="10" w:left="145"/>
        <w:rPr>
          <w:rFonts w:ascii="全真楷書" w:hAnsi="全真楷書" w:eastAsia="全真楷書" w:hint="eastAsia"/>
        </w:rPr>
      </w:pPr>
      <w:r>
        <w:rPr>
          <w:rFonts w:ascii="全真楷書" w:hAnsi="全真楷書" w:hint="eastAsia" w:eastAsia="全真楷書"/>
        </w:rPr>
        <w:t xml:space="preserve">承租人：                               簽 章： </w:t>
      </w:r>
    </w:p>
    <w:p>
      <w:pPr>
        <w:pStyle w:val="Normal"/>
        <w:ind w:hanging="10" w:left="145"/>
        <w:rPr>
          <w:rFonts w:ascii="全真楷書" w:hAnsi="全真楷書" w:eastAsia="全真楷書" w:hint="eastAsia"/>
        </w:rPr>
      </w:pPr>
      <w:r>
        <w:rPr>
          <w:rFonts w:ascii="全真楷書" w:hAnsi="全真楷書" w:hint="eastAsia" w:eastAsia="全真楷書"/>
        </w:rPr>
        <w:t>身份證號：                        緊急聯絡人</w:t>
      </w:r>
      <w:r>
        <w:rPr>
          <w:rFonts w:eastAsia="全真楷書" w:hint="eastAsia" w:ascii="全真楷書" w:hAnsi="全真楷書"/>
        </w:rPr>
        <w:t xml:space="preserve">: </w:t>
      </w:r>
    </w:p>
    <w:p>
      <w:pPr>
        <w:pStyle w:val="Normal"/>
        <w:ind w:hanging="10" w:left="145"/>
        <w:rPr>
          <w:rFonts w:ascii="全真楷書" w:hAnsi="全真楷書" w:eastAsia="全真楷書" w:hint="eastAsia"/>
        </w:rPr>
      </w:pPr>
      <w:r>
        <w:rPr>
          <w:rFonts w:ascii="全真楷書" w:hAnsi="全真楷書" w:hint="eastAsia" w:eastAsia="全真楷書"/>
        </w:rPr>
        <w:t xml:space="preserve">地  址： </w:t>
      </w:r>
    </w:p>
    <w:p>
      <w:pPr>
        <w:pStyle w:val="Normal"/>
        <w:spacing w:lineRule="auto" w:line="434" w:before="0" w:after="3"/>
        <w:ind w:hanging="10" w:left="145" w:right="3897"/>
        <w:rPr>
          <w:rFonts w:ascii="全真楷書" w:hAnsi="全真楷書" w:eastAsia="全真楷書" w:hint="eastAsia"/>
        </w:rPr>
      </w:pPr>
      <w:r>
        <w:rPr>
          <w:rFonts w:ascii="全真楷書" w:hAnsi="全真楷書" w:hint="eastAsia" w:eastAsia="全真楷書"/>
        </w:rPr>
        <w:t xml:space="preserve">電  話：                               </w:t>
      </w:r>
    </w:p>
    <w:p>
      <w:pPr>
        <w:pStyle w:val="Normal"/>
        <w:spacing w:lineRule="auto" w:line="434" w:before="0" w:after="3"/>
        <w:ind w:hanging="10" w:left="145" w:right="3897"/>
        <w:rPr>
          <w:rFonts w:ascii="全真楷書" w:hAnsi="全真楷書" w:eastAsia="全真楷書" w:hint="eastAsia"/>
        </w:rPr>
      </w:pPr>
      <w:r>
        <w:rPr>
          <w:rFonts w:ascii="全真楷書" w:hAnsi="全真楷書" w:hint="eastAsia" w:eastAsia="全真楷書"/>
        </w:rPr>
        <w:t>匯款帳號</w:t>
      </w:r>
      <w:r>
        <w:rPr>
          <w:rFonts w:eastAsia="全真楷書" w:hint="eastAsia" w:ascii="全真楷書" w:hAnsi="全真楷書"/>
        </w:rPr>
        <w:t xml:space="preserve">:  </w:t>
      </w:r>
    </w:p>
    <w:p>
      <w:pPr>
        <w:pStyle w:val="Normal"/>
        <w:spacing w:before="0" w:after="267"/>
        <w:ind w:hanging="10" w:left="145"/>
        <w:rPr>
          <w:rFonts w:ascii="全真楷書" w:hAnsi="全真楷書" w:eastAsia="全真楷書" w:hint="eastAsia"/>
        </w:rPr>
      </w:pPr>
      <w:r>
        <w:rPr>
          <w:rFonts w:ascii="全真楷書" w:hAnsi="全真楷書" w:hint="eastAsia" w:eastAsia="全真楷書"/>
        </w:rPr>
        <w:t xml:space="preserve">中     華     民     國                                年                        月                              日 </w:t>
      </w:r>
      <w:r>
        <w:rPr>
          <w:rFonts w:ascii="全真楷書" w:hAnsi="全真楷書" w:hint="eastAsia" w:eastAsia="全真楷書"/>
          <w:sz w:val="24"/>
        </w:rPr>
        <w:t xml:space="preserve"> </w:t>
      </w:r>
    </w:p>
    <w:sectPr>
      <w:type w:val="nextPage"/>
      <w:pgSz w:w="11906" w:h="16838"/>
      <w:pgMar w:left="1133" w:right="1064" w:gutter="0" w:header="0" w:top="1177" w:footer="0" w:bottom="10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細明體">
    <w:charset w:val="88"/>
    <w:family w:val="roman"/>
    <w:pitch w:val="variable"/>
  </w:font>
  <w:font w:name="Liberation Sans">
    <w:altName w:val="Arial"/>
    <w:charset w:val="88"/>
    <w:family w:val="swiss"/>
    <w:pitch w:val="variable"/>
  </w:font>
  <w:font w:name="新細明體">
    <w:charset w:val="88"/>
    <w:family w:val="roman"/>
    <w:pitch w:val="variable"/>
  </w:font>
  <w:font w:name="全真楷書">
    <w:charset w:val="8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2">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3">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bering>
</file>

<file path=word/settings.xml><?xml version="1.0" encoding="utf-8"?>
<w:settings xmlns:w="http://schemas.openxmlformats.org/wordprocessingml/2006/main">
  <w:zoom w:percent="100"/>
  <w:defaultTabStop w:val="643"/>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2"/>
        <w:lang w:val="en-US" w:eastAsia="zh-TW"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267"/>
      <w:ind w:hanging="10" w:left="10"/>
      <w:jc w:val="left"/>
    </w:pPr>
    <w:rPr>
      <w:rFonts w:ascii="細明體" w:hAnsi="細明體" w:eastAsia="細明體" w:cs="細明體"/>
      <w:color w:val="000000"/>
      <w:kern w:val="2"/>
      <w:sz w:val="27"/>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頁首 字元"/>
    <w:basedOn w:val="DefaultParagraphFont"/>
    <w:uiPriority w:val="99"/>
    <w:qFormat/>
    <w:rsid w:val="00e51c7a"/>
    <w:rPr>
      <w:rFonts w:ascii="細明體" w:hAnsi="細明體" w:eastAsia="細明體" w:cs="細明體"/>
      <w:color w:val="000000"/>
      <w:sz w:val="20"/>
      <w:szCs w:val="20"/>
    </w:rPr>
  </w:style>
  <w:style w:type="character" w:styleId="Style15" w:customStyle="1">
    <w:name w:val="頁尾 字元"/>
    <w:basedOn w:val="DefaultParagraphFont"/>
    <w:uiPriority w:val="99"/>
    <w:qFormat/>
    <w:rsid w:val="00e51c7a"/>
    <w:rPr>
      <w:rFonts w:ascii="細明體" w:hAnsi="細明體" w:eastAsia="細明體" w:cs="細明體"/>
      <w:color w:val="000000"/>
      <w:sz w:val="20"/>
      <w:szCs w:val="20"/>
    </w:rPr>
  </w:style>
  <w:style w:type="character" w:styleId="user">
    <w:name w:val="編號字元 (user)"/>
    <w:qFormat/>
    <w:rPr/>
  </w:style>
  <w:style w:type="character" w:styleId="Style16">
    <w:name w:val="編號字元"/>
    <w:qFormat/>
    <w:rPr/>
  </w:style>
  <w:style w:type="paragraph" w:styleId="Style17">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customStyle="1">
    <w:name w:val="索引"/>
    <w:basedOn w:val="Normal"/>
    <w:qFormat/>
    <w:pPr>
      <w:suppressLineNumbers/>
    </w:pPr>
    <w:rPr>
      <w:rFonts w:cs="Lucida Sans"/>
    </w:rPr>
  </w:style>
  <w:style w:type="paragraph" w:styleId="user1">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2">
    <w:name w:val="索引 (user)"/>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Noto Sans TC" w:cs="Lucida Sans"/>
      <w:sz w:val="28"/>
      <w:szCs w:val="28"/>
    </w:rPr>
  </w:style>
  <w:style w:type="paragraph" w:styleId="Style19" w:customStyle="1">
    <w:name w:val="頁首與頁尾"/>
    <w:basedOn w:val="Normal"/>
    <w:qFormat/>
    <w:pPr/>
    <w:rPr/>
  </w:style>
  <w:style w:type="paragraph" w:styleId="user3">
    <w:name w:val="頁首與頁尾 (user)"/>
    <w:basedOn w:val="Normal"/>
    <w:qFormat/>
    <w:pPr/>
    <w:rPr/>
  </w:style>
  <w:style w:type="paragraph" w:styleId="Header">
    <w:name w:val="header"/>
    <w:basedOn w:val="Normal"/>
    <w:link w:val="Style14"/>
    <w:uiPriority w:val="99"/>
    <w:unhideWhenUsed/>
    <w:rsid w:val="00e51c7a"/>
    <w:pPr>
      <w:tabs>
        <w:tab w:val="clear" w:pos="643"/>
        <w:tab w:val="center" w:pos="4153" w:leader="none"/>
        <w:tab w:val="right" w:pos="8306" w:leader="none"/>
      </w:tabs>
      <w:snapToGrid w:val="false"/>
    </w:pPr>
    <w:rPr>
      <w:sz w:val="20"/>
      <w:szCs w:val="20"/>
    </w:rPr>
  </w:style>
  <w:style w:type="paragraph" w:styleId="Footer">
    <w:name w:val="footer"/>
    <w:basedOn w:val="Normal"/>
    <w:link w:val="Style15"/>
    <w:uiPriority w:val="99"/>
    <w:unhideWhenUsed/>
    <w:rsid w:val="00e51c7a"/>
    <w:pPr>
      <w:tabs>
        <w:tab w:val="clear" w:pos="643"/>
        <w:tab w:val="center" w:pos="4153" w:leader="none"/>
        <w:tab w:val="right" w:pos="8306" w:leader="none"/>
      </w:tabs>
      <w:snapToGrid w:val="false"/>
    </w:pPr>
    <w:rPr>
      <w:sz w:val="20"/>
      <w:szCs w:val="20"/>
    </w:rPr>
  </w:style>
  <w:style w:type="paragraph" w:styleId="NormalWeb">
    <w:name w:val="Normal (Web)"/>
    <w:basedOn w:val="Normal"/>
    <w:qFormat/>
    <w:pPr>
      <w:widowControl/>
      <w:spacing w:beforeAutospacing="1" w:afterAutospacing="1"/>
      <w:ind w:hanging="0" w:left="0" w:right="0"/>
      <w:jc w:val="left"/>
      <w:textAlignment w:val="auto"/>
    </w:pPr>
    <w:rPr>
      <w:rFonts w:ascii="新細明體" w:hAnsi="新細明體" w:eastAsia="新細明體" w:cs="新細明體"/>
      <w:sz w:val="24"/>
      <w:szCs w:val="24"/>
      <w:lang w:val="en-US" w:eastAsia="zh-TW" w:bidi="ar-SA"/>
    </w:rPr>
  </w:style>
  <w:style w:type="paragraph" w:styleId="Style20">
    <w:name w:val="外框內容"/>
    <w:basedOn w:val="Normal"/>
    <w:qFormat/>
    <w:pPr/>
    <w:rPr/>
  </w:style>
  <w:style w:type="numbering" w:styleId="user4" w:default="1">
    <w:name w:val="無清單 (user)"/>
    <w:uiPriority w:val="99"/>
    <w:semiHidden/>
    <w:unhideWhenUsed/>
    <w:qFormat/>
  </w:style>
  <w:style w:type="numbering" w:styleId="123user">
    <w:name w:val="編號 123 (user)"/>
    <w:qFormat/>
  </w:style>
  <w:style w:type="numbering" w:styleId="123">
    <w:name w:val="編號 123"/>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39</TotalTime>
  <Application>LibreOffice/26.2.3.2$Windows_X86_64 LibreOffice_project/70e089b17412e4cb7773e41413306b17a2328c34</Application>
  <AppVersion>15.0000</AppVersion>
  <Pages>2</Pages>
  <Words>1047</Words>
  <Characters>1112</Characters>
  <CharactersWithSpaces>1520</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2026-05-14T08:40:00Z</dcterms:created>
  <dc:creator>SuperXP</dc:creator>
  <dc:description/>
  <dc:language>zh-TW</dc:language>
  <cp:lastModifiedBy/>
  <dcterms:modified xsi:type="dcterms:W3CDTF">2026-05-25T15:12:16Z</dcterms:modified>
  <cp:revision>46</cp:revision>
  <dc:subject/>
  <dc:title>房屋租賃契約〈法院版〉</dc:title>
</cp:coreProperties>
</file>

<file path=docProps/custom.xml><?xml version="1.0" encoding="utf-8"?>
<Properties xmlns="http://schemas.openxmlformats.org/officeDocument/2006/custom-properties" xmlns:vt="http://schemas.openxmlformats.org/officeDocument/2006/docPropsVTypes"/>
</file>